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62" w:rsidRDefault="00674162" w:rsidP="00674162">
      <w:pPr>
        <w:pBdr>
          <w:bottom w:val="single" w:sz="4" w:space="1" w:color="auto"/>
        </w:pBdr>
        <w:spacing w:before="200" w:after="280"/>
        <w:ind w:left="1008" w:right="1152"/>
        <w:rPr>
          <w:rFonts w:ascii="Century Schoolbook" w:eastAsia="Century Schoolbook" w:hAnsi="Century Schoolbook" w:cs="Times New Roman"/>
          <w:b/>
          <w:bCs/>
          <w:i/>
          <w:iCs/>
          <w:sz w:val="20"/>
          <w:szCs w:val="20"/>
          <w:lang w:eastAsia="x-none"/>
        </w:rPr>
      </w:pPr>
    </w:p>
    <w:p w:rsidR="00674162" w:rsidRDefault="00674162" w:rsidP="00674162">
      <w:pPr>
        <w:pBdr>
          <w:bottom w:val="single" w:sz="4" w:space="1" w:color="auto"/>
        </w:pBdr>
        <w:spacing w:before="200" w:after="280"/>
        <w:ind w:left="1008" w:right="1152"/>
        <w:jc w:val="center"/>
        <w:rPr>
          <w:rFonts w:ascii="Century Schoolbook" w:eastAsia="Century Schoolbook" w:hAnsi="Century Schoolbook" w:cs="Times New Roman"/>
          <w:b/>
          <w:bCs/>
          <w:i/>
          <w:iCs/>
          <w:sz w:val="20"/>
          <w:szCs w:val="20"/>
          <w:lang w:eastAsia="x-none"/>
        </w:rPr>
      </w:pPr>
      <w:r>
        <w:rPr>
          <w:rFonts w:ascii="Century Schoolbook" w:eastAsia="Century Schoolbook" w:hAnsi="Century Schoolbook" w:cs="Times New Roman"/>
          <w:b/>
          <w:bCs/>
          <w:i/>
          <w:iCs/>
          <w:noProof/>
          <w:sz w:val="20"/>
          <w:szCs w:val="20"/>
          <w:lang w:eastAsia="hu-HU"/>
        </w:rPr>
        <w:drawing>
          <wp:inline distT="0" distB="0" distL="0" distR="0" wp14:anchorId="562319D4" wp14:editId="1BA2B7AE">
            <wp:extent cx="2438358" cy="1283910"/>
            <wp:effectExtent l="0" t="0" r="635" b="0"/>
            <wp:docPr id="2" name="Picture 2" descr="C:\Users\Konyvtar_Nelli\Desktop\Kalmany_logo\35914-klnm-big_jp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vtar_Nelli\Desktop\Kalmany_logo\35914-klnm-big_jpg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763" cy="128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07" w:rsidRPr="00F77E07" w:rsidRDefault="00F77E07" w:rsidP="00F77E07">
      <w:pPr>
        <w:pBdr>
          <w:bottom w:val="single" w:sz="4" w:space="1" w:color="auto"/>
        </w:pBdr>
        <w:spacing w:before="200" w:after="280"/>
        <w:ind w:left="1008" w:right="1152"/>
        <w:jc w:val="center"/>
        <w:rPr>
          <w:rFonts w:ascii="Century Schoolbook" w:eastAsia="Century Schoolbook" w:hAnsi="Century Schoolbook" w:cs="Times New Roman"/>
          <w:b/>
          <w:bCs/>
          <w:i/>
          <w:iCs/>
          <w:sz w:val="20"/>
          <w:szCs w:val="20"/>
          <w:lang w:eastAsia="x-none"/>
        </w:rPr>
      </w:pPr>
      <w:r w:rsidRPr="00F77E07">
        <w:rPr>
          <w:rFonts w:ascii="Century Schoolbook" w:eastAsia="Century Schoolbook" w:hAnsi="Century Schoolbook" w:cs="Times New Roman"/>
          <w:b/>
          <w:bCs/>
          <w:i/>
          <w:iCs/>
          <w:sz w:val="20"/>
          <w:szCs w:val="20"/>
          <w:lang w:eastAsia="x-none"/>
        </w:rPr>
        <w:t>Felhívás a XXV</w:t>
      </w:r>
      <w:r>
        <w:rPr>
          <w:rFonts w:ascii="Century Schoolbook" w:eastAsia="Century Schoolbook" w:hAnsi="Century Schoolbook" w:cs="Times New Roman"/>
          <w:b/>
          <w:bCs/>
          <w:i/>
          <w:iCs/>
          <w:sz w:val="20"/>
          <w:szCs w:val="20"/>
          <w:lang w:eastAsia="x-none"/>
        </w:rPr>
        <w:t>I</w:t>
      </w:r>
      <w:r w:rsidR="008D33BE">
        <w:rPr>
          <w:rFonts w:ascii="Century Schoolbook" w:eastAsia="Century Schoolbook" w:hAnsi="Century Schoolbook" w:cs="Times New Roman"/>
          <w:b/>
          <w:bCs/>
          <w:i/>
          <w:iCs/>
          <w:sz w:val="20"/>
          <w:szCs w:val="20"/>
          <w:lang w:eastAsia="x-none"/>
        </w:rPr>
        <w:t>I</w:t>
      </w:r>
      <w:r>
        <w:rPr>
          <w:rFonts w:ascii="Century Schoolbook" w:eastAsia="Century Schoolbook" w:hAnsi="Century Schoolbook" w:cs="Times New Roman"/>
          <w:b/>
          <w:bCs/>
          <w:i/>
          <w:iCs/>
          <w:sz w:val="20"/>
          <w:szCs w:val="20"/>
          <w:lang w:eastAsia="x-none"/>
        </w:rPr>
        <w:t>I</w:t>
      </w:r>
      <w:r w:rsidRPr="00F77E07">
        <w:rPr>
          <w:rFonts w:ascii="Century Schoolbook" w:eastAsia="Century Schoolbook" w:hAnsi="Century Schoolbook" w:cs="Times New Roman"/>
          <w:b/>
          <w:bCs/>
          <w:i/>
          <w:iCs/>
          <w:sz w:val="20"/>
          <w:szCs w:val="20"/>
          <w:lang w:eastAsia="x-none"/>
        </w:rPr>
        <w:t>. Kálmány Lajos Népmesemondó Versenyen</w:t>
      </w:r>
      <w:r w:rsidRPr="00F77E07">
        <w:rPr>
          <w:rFonts w:ascii="Century Schoolbook" w:eastAsia="Century Schoolbook" w:hAnsi="Century Schoolbook" w:cs="Times New Roman"/>
          <w:b/>
          <w:bCs/>
          <w:i/>
          <w:iCs/>
          <w:sz w:val="20"/>
          <w:szCs w:val="20"/>
          <w:lang w:eastAsia="x-none"/>
        </w:rPr>
        <w:br/>
        <w:t>való részvételre</w:t>
      </w:r>
    </w:p>
    <w:p w:rsidR="00F77E07" w:rsidRPr="00F77E07" w:rsidRDefault="00F77E07" w:rsidP="00F77E07">
      <w:pPr>
        <w:spacing w:after="0" w:line="240" w:lineRule="auto"/>
        <w:jc w:val="both"/>
        <w:rPr>
          <w:rFonts w:ascii="Times New Roman" w:eastAsia="Century Schoolbook" w:hAnsi="Times New Roman" w:cs="Times New Roman"/>
          <w:lang w:bidi="en-US"/>
        </w:rPr>
      </w:pPr>
    </w:p>
    <w:p w:rsidR="00F77E07" w:rsidRPr="00F77E07" w:rsidRDefault="00F77E07" w:rsidP="00841379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>Kálmány Lajos</w:t>
      </w:r>
      <w:r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Pr="00F77E07">
        <w:rPr>
          <w:rFonts w:ascii="Times New Roman" w:hAnsi="Times New Roman" w:cs="Times New Roman"/>
          <w:noProof/>
          <w:sz w:val="24"/>
          <w:szCs w:val="24"/>
        </w:rPr>
        <w:t>(1852–1919)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vidékünk első néprajzkutatója, a modern magyar folklórtudomány egyik megalapozója </w:t>
      </w:r>
      <w:r>
        <w:rPr>
          <w:rFonts w:ascii="Times New Roman" w:eastAsia="Century Schoolbook" w:hAnsi="Times New Roman" w:cs="Times New Roman"/>
          <w:sz w:val="24"/>
          <w:szCs w:val="24"/>
          <w:lang w:bidi="en-US"/>
        </w:rPr>
        <w:t>és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CF7B58" w:rsidRPr="00CF7B58">
        <w:rPr>
          <w:rFonts w:ascii="Times New Roman" w:hAnsi="Times New Roman" w:cs="Times New Roman"/>
          <w:noProof/>
          <w:sz w:val="24"/>
          <w:szCs w:val="24"/>
        </w:rPr>
        <w:t>Borbély Mihály</w:t>
      </w:r>
      <w:r w:rsidRPr="00A301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30193" w:rsidRPr="00A30193">
        <w:rPr>
          <w:rFonts w:ascii="Times New Roman" w:hAnsi="Times New Roman" w:cs="Times New Roman"/>
          <w:shd w:val="clear" w:color="auto" w:fill="FFFFFF"/>
        </w:rPr>
        <w:t>b</w:t>
      </w:r>
      <w:r w:rsidR="00CF7B58" w:rsidRPr="00A30193">
        <w:rPr>
          <w:rFonts w:ascii="Times New Roman" w:hAnsi="Times New Roman" w:cs="Times New Roman"/>
          <w:shd w:val="clear" w:color="auto" w:fill="FFFFFF"/>
        </w:rPr>
        <w:t xml:space="preserve">eodrai </w:t>
      </w:r>
      <w:r w:rsidRPr="00CF7B58">
        <w:rPr>
          <w:rFonts w:ascii="Times New Roman" w:hAnsi="Times New Roman" w:cs="Times New Roman"/>
          <w:noProof/>
          <w:sz w:val="24"/>
          <w:szCs w:val="24"/>
        </w:rPr>
        <w:t xml:space="preserve">mesemondó </w:t>
      </w:r>
      <w:r w:rsidR="00CF7B58">
        <w:rPr>
          <w:rFonts w:ascii="Times New Roman" w:hAnsi="Times New Roman" w:cs="Times New Roman"/>
          <w:noProof/>
          <w:sz w:val="24"/>
          <w:szCs w:val="24"/>
        </w:rPr>
        <w:t>halálának</w:t>
      </w:r>
      <w:r w:rsidRPr="00CF7B58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="00CF7B58" w:rsidRPr="00CF7B58">
        <w:rPr>
          <w:rFonts w:ascii="Times New Roman" w:hAnsi="Times New Roman" w:cs="Times New Roman"/>
          <w:noProof/>
          <w:sz w:val="24"/>
          <w:szCs w:val="24"/>
        </w:rPr>
        <w:t>7</w:t>
      </w:r>
      <w:r w:rsidRPr="00CF7B58">
        <w:rPr>
          <w:rFonts w:ascii="Times New Roman" w:hAnsi="Times New Roman" w:cs="Times New Roman"/>
          <w:noProof/>
          <w:sz w:val="24"/>
          <w:szCs w:val="24"/>
        </w:rPr>
        <w:t xml:space="preserve">0. évfordulójára </w:t>
      </w:r>
      <w:r w:rsidRPr="00F77E07">
        <w:rPr>
          <w:rFonts w:ascii="Times New Roman" w:hAnsi="Times New Roman" w:cs="Times New Roman"/>
          <w:noProof/>
          <w:sz w:val="24"/>
          <w:szCs w:val="24"/>
        </w:rPr>
        <w:t xml:space="preserve">emlékezve 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>a Zentai Önkormányzat és a zentai Városi Könyvtár huszon</w:t>
      </w:r>
      <w:r w:rsidR="008D33BE">
        <w:rPr>
          <w:rFonts w:ascii="Times New Roman" w:eastAsia="Century Schoolbook" w:hAnsi="Times New Roman" w:cs="Times New Roman"/>
          <w:sz w:val="24"/>
          <w:szCs w:val="24"/>
          <w:lang w:bidi="en-US"/>
        </w:rPr>
        <w:t>nyolcadik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alkalommal rendezi meg a Kálmány Lajos Népmesemondó Versenyt. Az elődöntőit április utolsó hetében öt körzetben: a Bánságban (Muzslya), Nyugat-Bácskában (Bácskertes), Közép-Bácskában (Temerin), Észak-Bácskában (Hajdújárás) és a Tisza mentén (Zenta), döntőjét pedig </w:t>
      </w:r>
      <w:r w:rsidRPr="00A30193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20</w:t>
      </w:r>
      <w:r w:rsidR="008D33BE" w:rsidRPr="00A30193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23</w:t>
      </w:r>
      <w:r w:rsidRPr="00A30193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. május 2</w:t>
      </w:r>
      <w:r w:rsidR="00A30193" w:rsidRPr="00A30193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7-é</w:t>
      </w:r>
      <w:r w:rsidRPr="00A30193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n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délelőtt 9 órai kezdettel a Zentai Alkotóházban szervezi meg. A jelentkezők korhatár nélkül a következő három kategóriában versenyezhetnek:</w:t>
      </w:r>
      <w:bookmarkStart w:id="0" w:name="_GoBack"/>
      <w:bookmarkEnd w:id="0"/>
    </w:p>
    <w:p w:rsidR="00F77E07" w:rsidRPr="00F77E07" w:rsidRDefault="00F77E07" w:rsidP="00F77E07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1. Előadóművészi kategória: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egy népmese előadása. A versenyszám műsorideje legfeljebb 5 perc lehet. Korcsoportok:</w:t>
      </w:r>
    </w:p>
    <w:p w:rsidR="00F77E07" w:rsidRPr="00F77E07" w:rsidRDefault="00F77E07" w:rsidP="00F77E07">
      <w:pPr>
        <w:spacing w:after="0" w:line="240" w:lineRule="auto"/>
        <w:ind w:left="1134"/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>a)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óvodás korosztály,</w:t>
      </w:r>
    </w:p>
    <w:p w:rsidR="00F77E07" w:rsidRPr="00F77E07" w:rsidRDefault="00F77E07" w:rsidP="00F77E07">
      <w:pPr>
        <w:spacing w:after="0" w:line="240" w:lineRule="auto"/>
        <w:ind w:left="1134"/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>b)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7–10 éves korosztály (kisiskolások),</w:t>
      </w:r>
    </w:p>
    <w:p w:rsidR="00F77E07" w:rsidRPr="00F77E07" w:rsidRDefault="00F77E07" w:rsidP="00F77E07">
      <w:pPr>
        <w:spacing w:after="0" w:line="240" w:lineRule="auto"/>
        <w:ind w:left="1134"/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>c)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11–14 éves korosztály (felsős diákok),</w:t>
      </w:r>
    </w:p>
    <w:p w:rsidR="00F77E07" w:rsidRPr="00F77E07" w:rsidRDefault="00F77E07" w:rsidP="00F77E07">
      <w:pPr>
        <w:spacing w:after="0" w:line="240" w:lineRule="auto"/>
        <w:ind w:left="1134"/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>d)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15–18 éves korosztály (középiskolások),</w:t>
      </w:r>
    </w:p>
    <w:p w:rsidR="00F77E07" w:rsidRPr="00F77E07" w:rsidRDefault="00F77E07" w:rsidP="00F77E07">
      <w:pPr>
        <w:ind w:left="1134"/>
        <w:jc w:val="both"/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>e)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a felnőttek korosztálya.</w:t>
      </w:r>
    </w:p>
    <w:p w:rsidR="004A7A26" w:rsidRDefault="00F77E07" w:rsidP="00F77E07">
      <w:pPr>
        <w:pStyle w:val="BodyText"/>
        <w:spacing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F77E07">
        <w:rPr>
          <w:rFonts w:ascii="Times New Roman" w:eastAsia="Century Schoolbook" w:hAnsi="Times New Roman" w:cs="Times New Roman"/>
          <w:b/>
          <w:lang w:bidi="en-US"/>
        </w:rPr>
        <w:t>2. Néprajzi (népmesegyűjtő) kategória:</w:t>
      </w:r>
      <w:r w:rsidRPr="00F77E07">
        <w:rPr>
          <w:rFonts w:ascii="Times New Roman" w:eastAsia="Century Schoolbook" w:hAnsi="Times New Roman" w:cs="Times New Roman"/>
          <w:lang w:bidi="en-US"/>
        </w:rPr>
        <w:t xml:space="preserve"> </w:t>
      </w:r>
      <w:r w:rsidR="00CF7B5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tréfás </w:t>
      </w:r>
      <w:r w:rsidRPr="00F77E0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mesék</w:t>
      </w:r>
      <w:r w:rsidR="004A7A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>.</w:t>
      </w:r>
      <w:r w:rsidRPr="00F77E0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p w:rsidR="00CF7B58" w:rsidRDefault="00CF7B58" w:rsidP="00CF7B58">
      <w:pPr>
        <w:pStyle w:val="NormalWeb"/>
        <w:spacing w:before="0" w:beforeAutospacing="0" w:after="0" w:afterAutospacing="0"/>
        <w:ind w:firstLine="284"/>
        <w:jc w:val="both"/>
      </w:pPr>
      <w:r>
        <w:rPr>
          <w:color w:val="000000"/>
        </w:rPr>
        <w:t xml:space="preserve">Borbély Mihály </w:t>
      </w:r>
      <w:r>
        <w:rPr>
          <w:color w:val="000000"/>
          <w:shd w:val="clear" w:color="auto" w:fill="FFFFFF"/>
        </w:rPr>
        <w:t>(Beodra, 1882 – Egyházaskér, 1953)</w:t>
      </w:r>
      <w:r>
        <w:rPr>
          <w:color w:val="000000"/>
        </w:rPr>
        <w:t xml:space="preserve"> mesemondó halálának 70. évfordulójára emlékezve az idei verseny kiemelt mesei műfaja a tréfás mese. E meseműfaj szövegeit javasoljuk a rajzpályázathoz és a népmesék gyűjtéséhez is. </w:t>
      </w:r>
    </w:p>
    <w:p w:rsidR="00CF7B58" w:rsidRDefault="00CF7B58" w:rsidP="00CF7B5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Vidékünk mesekincsének a legdominánsabb műfaja a tréfás mese. Az ide tartozó történetek humorát a szereplők (ostoba, furfangos, rossz erkölcsű vagy különc emberek és asszonyok, katonák, vénl</w:t>
      </w:r>
      <w:r w:rsidR="00DB4E9D">
        <w:rPr>
          <w:color w:val="000000"/>
        </w:rPr>
        <w:t>ányok, papok, szolgák, cigányok</w:t>
      </w:r>
      <w:r>
        <w:rPr>
          <w:color w:val="000000"/>
        </w:rPr>
        <w:t xml:space="preserve"> stb.) sztereotipizált jelleme, továbbá a cselekmény váratlan fordulatainak helyzetkomikuma adja. A mesei műfajok közül talán a tréfás mesék maradtak legtovább életben, kis szerencsével napjainkban is gyűjthetők. </w:t>
      </w:r>
    </w:p>
    <w:p w:rsidR="00F77E07" w:rsidRPr="00F77E07" w:rsidRDefault="00F77E07" w:rsidP="00F77E07">
      <w:pPr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>Ebben a kategóriában műsoridő-korlátozás nincs.</w:t>
      </w:r>
    </w:p>
    <w:p w:rsidR="002A1DA3" w:rsidRDefault="00F77E07" w:rsidP="004A7A26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D9403F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3. Képzőművészeti kategória:</w:t>
      </w:r>
      <w:r w:rsidRPr="00D9403F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680DC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A </w:t>
      </w:r>
      <w:r w:rsidR="00680DC2" w:rsidRPr="00680DC2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 xml:space="preserve">Kóbászeső, </w:t>
      </w:r>
      <w:r w:rsidR="00680DC2" w:rsidRPr="00A30193">
        <w:rPr>
          <w:rFonts w:ascii="Times New Roman" w:eastAsia="Century Schoolbook" w:hAnsi="Times New Roman" w:cs="Times New Roman"/>
          <w:sz w:val="24"/>
          <w:szCs w:val="24"/>
          <w:lang w:bidi="en-US"/>
        </w:rPr>
        <w:t>a</w:t>
      </w:r>
      <w:r w:rsidR="00680DC2" w:rsidRPr="00680DC2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 xml:space="preserve"> </w:t>
      </w:r>
      <w:r w:rsidR="00680DC2" w:rsidRPr="00680DC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Szëgény embër kakaskája</w:t>
      </w:r>
      <w:r w:rsidR="004A7A26" w:rsidRPr="00680DC2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 xml:space="preserve"> </w:t>
      </w:r>
      <w:r w:rsidR="00680DC2" w:rsidRPr="00DB4E9D">
        <w:rPr>
          <w:rFonts w:ascii="Times New Roman" w:eastAsia="Century Schoolbook" w:hAnsi="Times New Roman" w:cs="Times New Roman"/>
          <w:sz w:val="24"/>
          <w:szCs w:val="24"/>
          <w:lang w:bidi="en-US"/>
        </w:rPr>
        <w:t>és a</w:t>
      </w:r>
      <w:r w:rsidR="00680DC2" w:rsidRPr="00680DC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Munkacsere</w:t>
      </w:r>
      <w:r w:rsidR="00680DC2" w:rsidRPr="00680DC2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 xml:space="preserve"> </w:t>
      </w:r>
      <w:r w:rsidR="004A7A26" w:rsidRPr="00D9403F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című mesék illusztrálása </w:t>
      </w:r>
      <w:r w:rsidR="002A1DA3" w:rsidRPr="002A1DA3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a </w:t>
      </w:r>
      <w:r w:rsidR="002A1DA3">
        <w:rPr>
          <w:rFonts w:ascii="Times New Roman" w:eastAsia="Century Schoolbook" w:hAnsi="Times New Roman" w:cs="Times New Roman"/>
          <w:sz w:val="24"/>
          <w:szCs w:val="24"/>
          <w:lang w:bidi="en-US"/>
        </w:rPr>
        <w:t>következő</w:t>
      </w:r>
      <w:r w:rsidR="004A7A26" w:rsidRPr="002A1DA3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képzőművészeti technik</w:t>
      </w:r>
      <w:r w:rsidR="002A1DA3">
        <w:rPr>
          <w:rFonts w:ascii="Times New Roman" w:eastAsia="Century Schoolbook" w:hAnsi="Times New Roman" w:cs="Times New Roman"/>
          <w:sz w:val="24"/>
          <w:szCs w:val="24"/>
          <w:lang w:bidi="en-US"/>
        </w:rPr>
        <w:t>ák</w:t>
      </w:r>
      <w:r w:rsidR="004A7A26" w:rsidRPr="002A1DA3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2A1DA3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alkalmazásával: tempera, </w:t>
      </w:r>
      <w:r w:rsidR="002A1DA3">
        <w:rPr>
          <w:rFonts w:ascii="Times New Roman" w:eastAsia="Century Schoolbook" w:hAnsi="Times New Roman" w:cs="Times New Roman"/>
          <w:sz w:val="24"/>
          <w:szCs w:val="24"/>
          <w:lang w:bidi="en-US"/>
        </w:rPr>
        <w:lastRenderedPageBreak/>
        <w:t xml:space="preserve">vízifesték, zsírkréta (viaszpasztell), tus, illetve ezek kombinációi. Az ezektől a technikáktól való eltérést a szakmai zsűri nem veszi figyelembe. </w:t>
      </w:r>
    </w:p>
    <w:p w:rsidR="002A1DA3" w:rsidRDefault="002A1DA3" w:rsidP="004A7A26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Az alkotások mérete a következő legyen: </w:t>
      </w:r>
    </w:p>
    <w:p w:rsidR="002A1DA3" w:rsidRDefault="002A1DA3" w:rsidP="002A1DA3">
      <w:pPr>
        <w:pStyle w:val="ListParagraph"/>
        <w:numPr>
          <w:ilvl w:val="0"/>
          <w:numId w:val="2"/>
        </w:num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óvodások és alsós diákok: 4-es méretű </w:t>
      </w:r>
      <w:r w:rsidR="00A11D42">
        <w:rPr>
          <w:rFonts w:ascii="Times New Roman" w:eastAsia="Century Schoolbook" w:hAnsi="Times New Roman" w:cs="Times New Roman"/>
          <w:sz w:val="24"/>
          <w:szCs w:val="24"/>
          <w:lang w:bidi="en-US"/>
        </w:rPr>
        <w:t>rajz</w:t>
      </w:r>
      <w:r w:rsidR="004D362E">
        <w:rPr>
          <w:rFonts w:ascii="Times New Roman" w:eastAsia="Century Schoolbook" w:hAnsi="Times New Roman" w:cs="Times New Roman"/>
          <w:sz w:val="24"/>
          <w:szCs w:val="24"/>
          <w:lang w:bidi="en-US"/>
        </w:rPr>
        <w:t>papír</w:t>
      </w:r>
      <w:r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, </w:t>
      </w:r>
    </w:p>
    <w:p w:rsidR="002A1DA3" w:rsidRDefault="002A1DA3" w:rsidP="002A1DA3">
      <w:pPr>
        <w:pStyle w:val="ListParagraph"/>
        <w:numPr>
          <w:ilvl w:val="0"/>
          <w:numId w:val="2"/>
        </w:num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>
        <w:rPr>
          <w:rFonts w:ascii="Times New Roman" w:eastAsia="Century Schoolbook" w:hAnsi="Times New Roman" w:cs="Times New Roman"/>
          <w:sz w:val="24"/>
          <w:szCs w:val="24"/>
          <w:lang w:bidi="en-US"/>
        </w:rPr>
        <w:t>felsősök és középiskolások: 5-ös</w:t>
      </w:r>
      <w:r w:rsidR="00A11D4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méretű rajz</w:t>
      </w:r>
      <w:r>
        <w:rPr>
          <w:rFonts w:ascii="Times New Roman" w:eastAsia="Century Schoolbook" w:hAnsi="Times New Roman" w:cs="Times New Roman"/>
          <w:sz w:val="24"/>
          <w:szCs w:val="24"/>
          <w:lang w:bidi="en-US"/>
        </w:rPr>
        <w:t>p</w:t>
      </w:r>
      <w:r w:rsidR="004D362E">
        <w:rPr>
          <w:rFonts w:ascii="Times New Roman" w:eastAsia="Century Schoolbook" w:hAnsi="Times New Roman" w:cs="Times New Roman"/>
          <w:sz w:val="24"/>
          <w:szCs w:val="24"/>
          <w:lang w:bidi="en-US"/>
        </w:rPr>
        <w:t>apír</w:t>
      </w:r>
      <w:r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.  </w:t>
      </w:r>
      <w:r w:rsidRPr="002A1DA3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4A7A26" w:rsidRPr="002A1DA3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</w:p>
    <w:p w:rsidR="002A1DA3" w:rsidRDefault="002A1DA3" w:rsidP="002A1DA3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>
        <w:rPr>
          <w:rFonts w:ascii="Times New Roman" w:eastAsia="Century Schoolbook" w:hAnsi="Times New Roman" w:cs="Times New Roman"/>
          <w:sz w:val="24"/>
          <w:szCs w:val="24"/>
          <w:lang w:bidi="en-US"/>
        </w:rPr>
        <w:t>Kér</w:t>
      </w:r>
      <w:r w:rsidR="00796EF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jük szépen, a munkákat passepartout </w:t>
      </w:r>
      <w:r w:rsidR="004E6DDA">
        <w:rPr>
          <w:rFonts w:ascii="Times New Roman" w:eastAsia="Century Schoolbook" w:hAnsi="Times New Roman" w:cs="Times New Roman"/>
          <w:sz w:val="24"/>
          <w:szCs w:val="24"/>
          <w:lang w:bidi="en-US"/>
        </w:rPr>
        <w:t>(papíroskeret) nélkül beküldeni.</w:t>
      </w:r>
      <w:r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</w:p>
    <w:p w:rsidR="00680DC2" w:rsidRPr="00680DC2" w:rsidRDefault="00C921F5" w:rsidP="00C921F5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D9403F">
        <w:rPr>
          <w:rFonts w:ascii="Times New Roman" w:eastAsia="Century Schoolbook" w:hAnsi="Times New Roman" w:cs="Times New Roman"/>
          <w:sz w:val="24"/>
          <w:szCs w:val="24"/>
          <w:lang w:bidi="en-US"/>
        </w:rPr>
        <w:t>Az ajánlott mesék forrása:</w:t>
      </w:r>
    </w:p>
    <w:p w:rsidR="00680DC2" w:rsidRPr="00680DC2" w:rsidRDefault="00680DC2" w:rsidP="00A3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DC2">
        <w:rPr>
          <w:rFonts w:ascii="Times New Roman" w:eastAsia="Times New Roman" w:hAnsi="Times New Roman" w:cs="Times New Roman"/>
          <w:sz w:val="24"/>
          <w:szCs w:val="24"/>
          <w:lang w:eastAsia="hu-HU"/>
        </w:rPr>
        <w:t>1. Kóbászeső (Egyházaskér), mesemondó Borbély Mihály. </w:t>
      </w:r>
    </w:p>
    <w:p w:rsidR="00680DC2" w:rsidRPr="00680DC2" w:rsidRDefault="00680DC2" w:rsidP="00A3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DC2">
        <w:rPr>
          <w:rFonts w:ascii="Times New Roman" w:eastAsia="Times New Roman" w:hAnsi="Times New Roman" w:cs="Times New Roman"/>
          <w:sz w:val="24"/>
          <w:szCs w:val="24"/>
          <w:lang w:eastAsia="hu-HU"/>
        </w:rPr>
        <w:t>In: Katona Imre (szerk.): Pingált szobák. Borbély Mihály meséi. Kálmány Lajos gyűjtése.</w:t>
      </w:r>
    </w:p>
    <w:p w:rsidR="00680DC2" w:rsidRDefault="00680DC2" w:rsidP="00A3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DC2">
        <w:rPr>
          <w:rFonts w:ascii="Times New Roman" w:eastAsia="Times New Roman" w:hAnsi="Times New Roman" w:cs="Times New Roman"/>
          <w:sz w:val="24"/>
          <w:szCs w:val="24"/>
          <w:lang w:eastAsia="hu-HU"/>
        </w:rPr>
        <w:t>Forum Könyvkiadó, Újvidék, 1976. 231. oldal.</w:t>
      </w:r>
    </w:p>
    <w:p w:rsidR="00B71289" w:rsidRDefault="00B71289" w:rsidP="00A3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1D61" w:rsidRPr="00771D61" w:rsidRDefault="00B71289" w:rsidP="00A30193">
      <w:pPr>
        <w:spacing w:after="0" w:line="240" w:lineRule="auto"/>
        <w:jc w:val="both"/>
      </w:pPr>
      <w:hyperlink r:id="rId7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E4E6EB"/>
          </w:rPr>
          <w:t>adat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E4E6EB"/>
          </w:rPr>
          <w:t>t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E4E6EB"/>
          </w:rPr>
          <w:t>a</w:t>
        </w:r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E4E6EB"/>
          </w:rPr>
          <w:t>r.vmmi.org/fejezetek/492/03_kopesagok.pdf</w:t>
        </w:r>
      </w:hyperlink>
    </w:p>
    <w:p w:rsidR="00AB530E" w:rsidRDefault="00AB530E" w:rsidP="00A3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0DC2" w:rsidRPr="00680DC2" w:rsidRDefault="00680DC2" w:rsidP="00A3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DC2">
        <w:rPr>
          <w:rFonts w:ascii="Times New Roman" w:eastAsia="Times New Roman" w:hAnsi="Times New Roman" w:cs="Times New Roman"/>
          <w:sz w:val="24"/>
          <w:szCs w:val="24"/>
          <w:lang w:eastAsia="hu-HU"/>
        </w:rPr>
        <w:t>2. Szëgény embër kakaskája (Székelykeve), mesemondó Szőcs Boldizsár. </w:t>
      </w:r>
    </w:p>
    <w:p w:rsidR="00680DC2" w:rsidRPr="00680DC2" w:rsidRDefault="00680DC2" w:rsidP="00A3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DC2">
        <w:rPr>
          <w:rFonts w:ascii="Times New Roman" w:eastAsia="Times New Roman" w:hAnsi="Times New Roman" w:cs="Times New Roman"/>
          <w:sz w:val="24"/>
          <w:szCs w:val="24"/>
          <w:lang w:eastAsia="hu-HU"/>
        </w:rPr>
        <w:t>In: Beszédes Valéria: Sërëgék szárnyán. Szőcs Boldizsár meséi. (Életjel könyvek 115.)  Életjel, Szabadka, Kiadás éve: 2005. 130–131.</w:t>
      </w:r>
      <w:r w:rsidR="00A301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oldal.</w:t>
      </w:r>
    </w:p>
    <w:p w:rsidR="00B71289" w:rsidRDefault="00B71289" w:rsidP="00680DC2">
      <w:pPr>
        <w:spacing w:after="0" w:line="240" w:lineRule="auto"/>
        <w:rPr>
          <w:rFonts w:ascii="Segoe UI" w:hAnsi="Segoe UI" w:cs="Segoe UI"/>
          <w:color w:val="050505"/>
          <w:sz w:val="23"/>
          <w:szCs w:val="23"/>
          <w:u w:val="single"/>
          <w:shd w:val="clear" w:color="auto" w:fill="E4E6E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br/>
      </w:r>
      <w:hyperlink r:id="rId8" w:history="1">
        <w:r w:rsidRPr="00B71289">
          <w:rPr>
            <w:rStyle w:val="Hyperlink"/>
            <w:rFonts w:ascii="Segoe UI" w:hAnsi="Segoe UI" w:cs="Segoe UI"/>
            <w:sz w:val="23"/>
            <w:szCs w:val="23"/>
            <w:shd w:val="clear" w:color="auto" w:fill="E4E6EB"/>
          </w:rPr>
          <w:t>adattar.vmmi.org/fejezetek/667/01_szocs_boldizsar_mesei.pdf</w:t>
        </w:r>
      </w:hyperlink>
    </w:p>
    <w:p w:rsidR="00B71289" w:rsidRPr="00680DC2" w:rsidRDefault="00B71289" w:rsidP="0068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0DC2" w:rsidRPr="00680DC2" w:rsidRDefault="00680DC2" w:rsidP="00A3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DC2">
        <w:rPr>
          <w:rFonts w:ascii="Times New Roman" w:eastAsia="Times New Roman" w:hAnsi="Times New Roman" w:cs="Times New Roman"/>
          <w:sz w:val="24"/>
          <w:szCs w:val="24"/>
          <w:lang w:eastAsia="hu-HU"/>
        </w:rPr>
        <w:t>3. Munkacsere (Szaján), mesemondó Vastag Matild. </w:t>
      </w:r>
    </w:p>
    <w:p w:rsidR="00680DC2" w:rsidRPr="00680DC2" w:rsidRDefault="00680DC2" w:rsidP="00A3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DC2">
        <w:rPr>
          <w:rFonts w:ascii="Times New Roman" w:eastAsia="Times New Roman" w:hAnsi="Times New Roman" w:cs="Times New Roman"/>
          <w:sz w:val="24"/>
          <w:szCs w:val="24"/>
          <w:lang w:eastAsia="hu-HU"/>
        </w:rPr>
        <w:t>In: Beszédes Valéria: Jávorfácska. Félszáz szajáni népmese. (Életjel könyvek 15.) Életjel, Szabadka, 1978. 74–76.</w:t>
      </w:r>
      <w:r w:rsidR="00A301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oldal.</w:t>
      </w:r>
    </w:p>
    <w:p w:rsidR="00DB4E9D" w:rsidRDefault="00DB4E9D" w:rsidP="0068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1289" w:rsidRDefault="00B71289" w:rsidP="0068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E4E6EB"/>
          </w:rPr>
          <w:t>adattar.vmmi.org/fejezetek/663/02_mesek.pdf</w:t>
        </w:r>
      </w:hyperlink>
    </w:p>
    <w:p w:rsidR="00B71289" w:rsidRDefault="00B71289" w:rsidP="0068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1DA3" w:rsidRDefault="00DB4E9D" w:rsidP="004A7A26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>A képzőművészeti pályázatra érkező munká</w:t>
      </w:r>
      <w:r>
        <w:rPr>
          <w:rFonts w:ascii="Times New Roman" w:eastAsia="Century Schoolbook" w:hAnsi="Times New Roman" w:cs="Times New Roman"/>
          <w:sz w:val="24"/>
          <w:szCs w:val="24"/>
          <w:lang w:bidi="en-US"/>
        </w:rPr>
        <w:t>n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ugyancsak kérjük a versenyző teljes nevét, születési évét, levélcímét, telefonszámát, villámposta címét és felkészítőjének nevét, elérhetőségeit </w:t>
      </w:r>
      <w:r>
        <w:rPr>
          <w:rFonts w:ascii="Times New Roman" w:eastAsia="Century Schoolbook" w:hAnsi="Times New Roman" w:cs="Times New Roman"/>
          <w:sz w:val="24"/>
          <w:szCs w:val="24"/>
          <w:lang w:bidi="en-US"/>
        </w:rPr>
        <w:t>feltüntetni az alkotás hátlapján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A képzőművészeti alkotások beküldési határideje: </w:t>
      </w:r>
      <w:r w:rsidRPr="00A30193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2023. április 27.</w:t>
      </w:r>
      <w:r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</w:p>
    <w:p w:rsidR="00C30A7C" w:rsidRDefault="00F77E07" w:rsidP="00F77E07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A verseny tehát két részből áll: </w:t>
      </w:r>
      <w:r w:rsidRPr="00F77E07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körzeti elődöntőkből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és </w:t>
      </w:r>
      <w:r w:rsidRPr="00F77E07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döntőből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. Az előadóművészi kategóriában a versenyzők a magyar népmesekincsből választhatnak tetszés szerint egy népmesét. A néprajzi kategória versenyzői a nagyszüleiktől, szüleiktől vagy más ismerősüktől hallott </w:t>
      </w:r>
      <w:r w:rsidR="002E11C5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tréfás 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mesét: </w:t>
      </w:r>
    </w:p>
    <w:p w:rsidR="00C30A7C" w:rsidRDefault="000612EA" w:rsidP="00F77E07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0F63E0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>a)</w:t>
      </w:r>
      <w:r w:rsidRPr="000F63E0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4A7A26" w:rsidRPr="000F63E0">
        <w:rPr>
          <w:rFonts w:ascii="Times New Roman" w:eastAsia="Century Schoolbook" w:hAnsi="Times New Roman" w:cs="Times New Roman"/>
          <w:sz w:val="24"/>
          <w:szCs w:val="24"/>
          <w:lang w:bidi="en-US"/>
        </w:rPr>
        <w:t>e-mailban elküldve</w:t>
      </w:r>
      <w:r w:rsidR="000F63E0" w:rsidRPr="000F63E0">
        <w:rPr>
          <w:rFonts w:ascii="Times New Roman" w:eastAsia="Century Schoolbook" w:hAnsi="Times New Roman" w:cs="Times New Roman"/>
          <w:sz w:val="24"/>
          <w:szCs w:val="24"/>
          <w:lang w:bidi="en-US"/>
        </w:rPr>
        <w:t>,</w:t>
      </w:r>
      <w:r w:rsidR="00F77E07"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lejegyezve a gyűjtésre vonatkozó adatok feltüntetésével a </w:t>
      </w:r>
      <w:hyperlink r:id="rId10" w:history="1">
        <w:r w:rsidR="00C30A7C" w:rsidRPr="00C921F5">
          <w:rPr>
            <w:rStyle w:val="Hyperlink"/>
            <w:rFonts w:ascii="Times New Roman" w:eastAsia="Century Schoolbook" w:hAnsi="Times New Roman" w:cs="Times New Roman"/>
            <w:color w:val="auto"/>
            <w:sz w:val="24"/>
            <w:szCs w:val="24"/>
            <w:lang w:bidi="en-US"/>
          </w:rPr>
          <w:t>hajnal.anna84</w:t>
        </w:r>
        <w:r w:rsidR="00C30A7C" w:rsidRPr="00C921F5">
          <w:rPr>
            <w:rStyle w:val="Hyperlink"/>
            <w:rFonts w:ascii="Times New Roman" w:eastAsia="Century Schoolbook" w:hAnsi="Times New Roman" w:cs="Times New Roman"/>
            <w:color w:val="auto"/>
            <w:sz w:val="24"/>
            <w:szCs w:val="24"/>
            <w:lang w:val="en-US" w:bidi="en-US"/>
          </w:rPr>
          <w:t>@</w:t>
        </w:r>
        <w:r w:rsidR="00C30A7C" w:rsidRPr="00C921F5">
          <w:rPr>
            <w:rStyle w:val="Hyperlink"/>
            <w:rFonts w:ascii="Times New Roman" w:eastAsia="Century Schoolbook" w:hAnsi="Times New Roman" w:cs="Times New Roman"/>
            <w:color w:val="auto"/>
            <w:sz w:val="24"/>
            <w:szCs w:val="24"/>
            <w:lang w:bidi="en-US"/>
          </w:rPr>
          <w:t>gmail.com</w:t>
        </w:r>
      </w:hyperlink>
      <w:r w:rsidR="00C30A7C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vagy a </w:t>
      </w:r>
      <w:hyperlink r:id="rId11" w:history="1">
        <w:r w:rsidR="00C30A7C" w:rsidRPr="00C921F5">
          <w:rPr>
            <w:rStyle w:val="Hyperlink"/>
            <w:rFonts w:ascii="Times New Roman" w:eastAsia="Century Schoolbook" w:hAnsi="Times New Roman" w:cs="Times New Roman"/>
            <w:color w:val="auto"/>
            <w:sz w:val="24"/>
            <w:szCs w:val="24"/>
            <w:lang w:bidi="en-US"/>
          </w:rPr>
          <w:t>jlnelli1974@gmail.com</w:t>
        </w:r>
      </w:hyperlink>
      <w:r w:rsidR="00C30A7C" w:rsidRPr="00C921F5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F77E07" w:rsidRPr="008D33BE">
        <w:rPr>
          <w:rFonts w:ascii="Times New Roman" w:eastAsia="Century Schoolbook" w:hAnsi="Times New Roman" w:cs="Times New Roman"/>
          <w:color w:val="FF0000"/>
          <w:sz w:val="24"/>
          <w:szCs w:val="24"/>
          <w:lang w:bidi="en-US"/>
        </w:rPr>
        <w:t xml:space="preserve"> </w:t>
      </w:r>
      <w:r w:rsidR="00F77E07"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címre, és ezzel a gyűjtéssel pályáznak a versenyen, </w:t>
      </w:r>
    </w:p>
    <w:p w:rsidR="00F77E07" w:rsidRPr="00F77E07" w:rsidRDefault="00F77E07" w:rsidP="00F77E07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i/>
          <w:sz w:val="24"/>
          <w:szCs w:val="24"/>
          <w:lang w:bidi="en-US"/>
        </w:rPr>
        <w:t>b)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előadják gyűjtésüket a versenyen.</w:t>
      </w:r>
    </w:p>
    <w:p w:rsidR="00F77E07" w:rsidRPr="00F77E07" w:rsidRDefault="00F77E07" w:rsidP="00F77E07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Jelentkezni az alábbi címre lehet: Thurzó Lajos Művelődési–Oktatási Központ, 24400 Zenta, Posta utca 18. Bővebb felvilágosítás </w:t>
      </w:r>
      <w:r w:rsidR="002066D2" w:rsidRPr="002066D2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Baráth Hajnal Anna</w:t>
      </w:r>
      <w:r w:rsidR="002066D2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(063/569-247) </w:t>
      </w:r>
      <w:r w:rsidR="002066D2" w:rsidRPr="00C921F5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és </w:t>
      </w:r>
      <w:r w:rsidRPr="00C921F5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Juhász Lassú Kornélia</w:t>
      </w:r>
      <w:r w:rsidRPr="00C921F5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2066D2" w:rsidRPr="00C921F5">
        <w:rPr>
          <w:rFonts w:ascii="Times New Roman" w:eastAsia="Century Schoolbook" w:hAnsi="Times New Roman" w:cs="Times New Roman"/>
          <w:sz w:val="24"/>
          <w:szCs w:val="24"/>
          <w:lang w:bidi="en-US"/>
        </w:rPr>
        <w:t>(063/8-629-568) főszervezőktől</w:t>
      </w:r>
      <w:r w:rsidRPr="00C921F5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kapható. 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>A jelentkezési lapon kérjük feltüntetni:</w:t>
      </w:r>
    </w:p>
    <w:p w:rsidR="00F77E07" w:rsidRPr="00F77E07" w:rsidRDefault="00F77E07" w:rsidP="00F77E07">
      <w:pPr>
        <w:spacing w:after="0" w:line="240" w:lineRule="auto"/>
        <w:ind w:left="1134"/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lastRenderedPageBreak/>
        <w:t>1. a versenyző teljes nevét,</w:t>
      </w:r>
    </w:p>
    <w:p w:rsidR="00F77E07" w:rsidRPr="00F77E07" w:rsidRDefault="00F77E07" w:rsidP="00F77E07">
      <w:pPr>
        <w:spacing w:after="0" w:line="240" w:lineRule="auto"/>
        <w:ind w:left="1134"/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>2. születési évét és korcsoportját,</w:t>
      </w:r>
    </w:p>
    <w:p w:rsidR="00F77E07" w:rsidRPr="00F77E07" w:rsidRDefault="00F77E07" w:rsidP="00F77E07">
      <w:pPr>
        <w:spacing w:after="0" w:line="240" w:lineRule="auto"/>
        <w:ind w:left="1134"/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>3. levélcímét, telefonszámát és villámposta (e-mail) címét</w:t>
      </w:r>
      <w:r w:rsidR="00C30A7C">
        <w:rPr>
          <w:rFonts w:ascii="Times New Roman" w:eastAsia="Century Schoolbook" w:hAnsi="Times New Roman" w:cs="Times New Roman"/>
          <w:sz w:val="24"/>
          <w:szCs w:val="24"/>
          <w:lang w:bidi="en-US"/>
        </w:rPr>
        <w:t>,</w:t>
      </w:r>
    </w:p>
    <w:p w:rsidR="00F77E07" w:rsidRPr="00F77E07" w:rsidRDefault="00F77E07" w:rsidP="00F77E07">
      <w:pPr>
        <w:spacing w:after="0" w:line="240" w:lineRule="auto"/>
        <w:ind w:left="1134"/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>4. a versenykategóriát,</w:t>
      </w:r>
    </w:p>
    <w:p w:rsidR="00F77E07" w:rsidRPr="00F77E07" w:rsidRDefault="00F77E07" w:rsidP="00F77E07">
      <w:pPr>
        <w:spacing w:after="0" w:line="240" w:lineRule="auto"/>
        <w:ind w:left="1134"/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>5. az elmondásra kerülő népmes</w:t>
      </w:r>
      <w:r w:rsidR="00C30A7C">
        <w:rPr>
          <w:rFonts w:ascii="Times New Roman" w:eastAsia="Century Schoolbook" w:hAnsi="Times New Roman" w:cs="Times New Roman"/>
          <w:sz w:val="24"/>
          <w:szCs w:val="24"/>
          <w:lang w:bidi="en-US"/>
        </w:rPr>
        <w:t>e</w:t>
      </w: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címét és</w:t>
      </w:r>
    </w:p>
    <w:p w:rsidR="00F77E07" w:rsidRPr="00F77E07" w:rsidRDefault="00F77E07" w:rsidP="00F77E07">
      <w:pPr>
        <w:ind w:left="1134"/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>6. a felkészítő személy nevét, villámposta címét és telefonszámát.</w:t>
      </w:r>
    </w:p>
    <w:p w:rsidR="00F77E07" w:rsidRDefault="00AC26D8" w:rsidP="00F77E07">
      <w:pPr>
        <w:jc w:val="both"/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entury Schoolbook" w:hAnsi="Times New Roman" w:cs="Times New Roman"/>
          <w:sz w:val="24"/>
          <w:szCs w:val="24"/>
          <w:lang w:bidi="en-US"/>
        </w:rPr>
        <w:t>Az előadóművészi kategóriában a j</w:t>
      </w:r>
      <w:r w:rsidR="00F77E07" w:rsidRPr="00F77E07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elentkezési határidő: </w:t>
      </w:r>
      <w:r w:rsidR="00F77E07" w:rsidRPr="00F77E07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20</w:t>
      </w:r>
      <w:r w:rsidR="000612EA" w:rsidRPr="000F63E0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2</w:t>
      </w:r>
      <w:r w:rsidR="008D33BE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3</w:t>
      </w:r>
      <w:r w:rsidR="00F77E07" w:rsidRPr="00F77E07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 xml:space="preserve">. április </w:t>
      </w:r>
      <w:r w:rsidR="00F77E07" w:rsidRPr="00C30A7C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1</w:t>
      </w:r>
      <w:r w:rsidR="00C30A7C"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  <w:t>4.</w:t>
      </w:r>
    </w:p>
    <w:p w:rsidR="0023492B" w:rsidRDefault="0023492B" w:rsidP="00F77E07">
      <w:pPr>
        <w:jc w:val="both"/>
        <w:rPr>
          <w:rFonts w:ascii="Times New Roman" w:eastAsia="Century Schoolbook" w:hAnsi="Times New Roman" w:cs="Times New Roman"/>
          <w:b/>
          <w:sz w:val="24"/>
          <w:szCs w:val="24"/>
          <w:lang w:bidi="en-US"/>
        </w:rPr>
      </w:pPr>
    </w:p>
    <w:p w:rsidR="000E24E6" w:rsidRPr="00F77E07" w:rsidRDefault="000E24E6" w:rsidP="00F77E07">
      <w:pPr>
        <w:jc w:val="both"/>
        <w:rPr>
          <w:rFonts w:ascii="Times New Roman" w:eastAsia="Century Schoolbook" w:hAnsi="Times New Roman" w:cs="Times New Roman"/>
          <w:sz w:val="24"/>
          <w:szCs w:val="24"/>
          <w:lang w:bidi="en-US"/>
        </w:rPr>
      </w:pPr>
    </w:p>
    <w:p w:rsidR="00807158" w:rsidRDefault="0023492B" w:rsidP="00F77E07">
      <w:pPr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                  </w:t>
      </w:r>
      <w:r w:rsidR="007966E8">
        <w:rPr>
          <w:rFonts w:ascii="Times New Roman" w:eastAsia="Century Schoolbook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009754" cy="1243818"/>
            <wp:effectExtent l="0" t="0" r="0" b="0"/>
            <wp:docPr id="3" name="Picture 3" descr="E:\USB-meghajtó\!!!!!Documents!!!!!!\Kálmány Lajos Népmesemondó Verseny\Kálmány Lajos 2019\Nyomtatványok 2018\Logók nyomtatásra 2019\Grb AP Vojvodine,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B-meghajtó\!!!!!Documents!!!!!!\Kálmány Lajos Népmesemondó Verseny\Kálmány Lajos 2019\Nyomtatványok 2018\Logók nyomtatásra 2019\Grb AP Vojvodine, jpe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320" cy="124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6E8" w:rsidRPr="007966E8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5721EB">
        <w:rPr>
          <w:rFonts w:ascii="Times New Roman" w:eastAsia="Century Schoolbook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019175" cy="1256380"/>
            <wp:effectExtent l="0" t="0" r="0" b="1270"/>
            <wp:docPr id="4" name="Picture 4" descr="E:\USB-meghajtó\!!!!!Documents!!!!!!\Kálmány Lajos Népmesemondó Verseny\Kálmány Lajos 2019\Nyomtatványok 2018\Logók nyomtatásra 2019\mnt_kj_regionalis_rendezve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B-meghajtó\!!!!!Documents!!!!!!\Kálmány Lajos Népmesemondó Verseny\Kálmány Lajos 2019\Nyomtatványok 2018\Logók nyomtatásra 2019\mnt_kj_regionalis_rendezveny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685" cy="125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1EB" w:rsidRPr="005721EB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5721EB">
        <w:rPr>
          <w:rFonts w:ascii="Times New Roman" w:eastAsia="Century Schoolbook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990600" cy="1238250"/>
            <wp:effectExtent l="0" t="0" r="0" b="0"/>
            <wp:docPr id="5" name="Picture 5" descr="E:\USB-meghajtó\!!!!!Documents!!!!!!\Kálmány Lajos Népmesemondó Verseny\Kálmány Lajos 2019\Nyomtatványok 2018\Logók nyomtatásra 2019\tradicionalni grb 110,6x138,1 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B-meghajtó\!!!!!Documents!!!!!!\Kálmány Lajos Népmesemondó Verseny\Kálmány Lajos 2019\Nyomtatványok 2018\Logók nyomtatásra 2019\tradicionalni grb 110,6x138,1 px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45" cy="124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1EB" w:rsidRPr="005721EB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  <w:r w:rsidR="005721EB">
        <w:rPr>
          <w:rFonts w:ascii="Times New Roman" w:eastAsia="Century Schoolbook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557191" cy="1329981"/>
            <wp:effectExtent l="0" t="0" r="5080" b="3810"/>
            <wp:docPr id="6" name="Picture 6" descr="E:\USB-meghajtó\!!!!!Documents!!!!!!\Kálmány Lajos Népmesemondó Verseny\Kálmány Lajos 2019\Nyomtatványok 2018\Logók nyomtatásra 2019\Zenta_cimer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USB-meghajtó\!!!!!Documents!!!!!!\Kálmány Lajos Népmesemondó Verseny\Kálmány Lajos 2019\Nyomtatványok 2018\Logók nyomtatásra 2019\Zenta_cimere_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19" cy="133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1EB" w:rsidRPr="005721EB">
        <w:rPr>
          <w:rFonts w:ascii="Times New Roman" w:eastAsia="Century Schoolbook" w:hAnsi="Times New Roman" w:cs="Times New Roman"/>
          <w:sz w:val="24"/>
          <w:szCs w:val="24"/>
          <w:lang w:bidi="en-US"/>
        </w:rPr>
        <w:t xml:space="preserve"> </w:t>
      </w:r>
    </w:p>
    <w:p w:rsidR="00807158" w:rsidRDefault="00807158" w:rsidP="00F77E07">
      <w:pPr>
        <w:rPr>
          <w:rFonts w:ascii="Times New Roman" w:eastAsia="Century Schoolbook" w:hAnsi="Times New Roman" w:cs="Times New Roman"/>
          <w:sz w:val="24"/>
          <w:szCs w:val="24"/>
          <w:lang w:bidi="en-US"/>
        </w:rPr>
      </w:pPr>
    </w:p>
    <w:p w:rsidR="00807158" w:rsidRDefault="0023492B" w:rsidP="00F77E07">
      <w:pPr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>
        <w:t xml:space="preserve">                                               </w:t>
      </w:r>
      <w:r w:rsidR="00807158">
        <w:rPr>
          <w:rFonts w:ascii="Times New Roman" w:eastAsia="Century Schoolbook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400175" cy="1400175"/>
            <wp:effectExtent l="0" t="0" r="9525" b="9525"/>
            <wp:docPr id="7" name="Picture 7" descr="C:\Users\Konyvtar_Nelli\Desktop\H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nyvtar_Nelli\Desktop\HH logo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7DB" w:rsidRPr="001237DB">
        <w:t xml:space="preserve"> </w:t>
      </w:r>
      <w:r w:rsidR="005C0D0F" w:rsidRPr="005C0D0F">
        <w:t xml:space="preserve"> </w:t>
      </w:r>
      <w:r>
        <w:t xml:space="preserve">     </w:t>
      </w:r>
      <w:r>
        <w:rPr>
          <w:noProof/>
          <w:lang w:eastAsia="hu-HU"/>
        </w:rPr>
        <w:drawing>
          <wp:inline distT="0" distB="0" distL="0" distR="0" wp14:anchorId="245CEE3C" wp14:editId="1C2C43D3">
            <wp:extent cx="1126401" cy="1247006"/>
            <wp:effectExtent l="0" t="0" r="0" b="0"/>
            <wp:docPr id="1" name="Picture 1" descr="C:\Users\Konyvtar_Nelli\Downloads\Ko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nyvtar_Nelli\Downloads\Koc_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7101" cy="124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</w:p>
    <w:p w:rsidR="00807158" w:rsidRDefault="0023492B" w:rsidP="00F77E07">
      <w:pPr>
        <w:rPr>
          <w:rFonts w:ascii="Times New Roman" w:eastAsia="Century Schoolbook" w:hAnsi="Times New Roman" w:cs="Times New Roman"/>
          <w:sz w:val="24"/>
          <w:szCs w:val="24"/>
          <w:lang w:bidi="en-US"/>
        </w:rPr>
      </w:pPr>
      <w:r>
        <w:rPr>
          <w:rFonts w:ascii="Times New Roman" w:eastAsia="Century Schoolbook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34050" cy="1276350"/>
            <wp:effectExtent l="0" t="0" r="0" b="0"/>
            <wp:docPr id="10" name="Picture 10" descr="C:\Users\Konyvtar_Nelli\Downloads\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vtar_Nelli\Downloads\logo 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05A" w:rsidRPr="000F63E0" w:rsidRDefault="00F77E07" w:rsidP="00F77E07">
      <w:pPr>
        <w:rPr>
          <w:sz w:val="24"/>
          <w:szCs w:val="24"/>
        </w:rPr>
      </w:pPr>
      <w:r w:rsidRPr="000F63E0">
        <w:rPr>
          <w:rFonts w:ascii="Times New Roman" w:eastAsia="Century Schoolbook" w:hAnsi="Times New Roman" w:cs="Times New Roman"/>
          <w:sz w:val="24"/>
          <w:szCs w:val="24"/>
          <w:lang w:bidi="en-US"/>
        </w:rPr>
        <w:br w:type="page"/>
      </w:r>
    </w:p>
    <w:sectPr w:rsidR="00F5705A" w:rsidRPr="000F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0216"/>
    <w:multiLevelType w:val="hybridMultilevel"/>
    <w:tmpl w:val="096A7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E77B5"/>
    <w:multiLevelType w:val="hybridMultilevel"/>
    <w:tmpl w:val="D25481A8"/>
    <w:lvl w:ilvl="0" w:tplc="CA720CFE">
      <w:start w:val="3"/>
      <w:numFmt w:val="bullet"/>
      <w:lvlText w:val="-"/>
      <w:lvlJc w:val="left"/>
      <w:pPr>
        <w:ind w:left="720" w:hanging="360"/>
      </w:pPr>
      <w:rPr>
        <w:rFonts w:ascii="Times New Roman" w:eastAsia="Century Schoolbook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E9"/>
    <w:rsid w:val="000612EA"/>
    <w:rsid w:val="000E24E6"/>
    <w:rsid w:val="000F63E0"/>
    <w:rsid w:val="001237DB"/>
    <w:rsid w:val="001577D9"/>
    <w:rsid w:val="00186E59"/>
    <w:rsid w:val="001A0ACF"/>
    <w:rsid w:val="00203EC4"/>
    <w:rsid w:val="002066D2"/>
    <w:rsid w:val="0023492B"/>
    <w:rsid w:val="002440D3"/>
    <w:rsid w:val="00280C13"/>
    <w:rsid w:val="002A1DA3"/>
    <w:rsid w:val="002E11C5"/>
    <w:rsid w:val="00314A5B"/>
    <w:rsid w:val="004A5AB3"/>
    <w:rsid w:val="004A7A26"/>
    <w:rsid w:val="004D362E"/>
    <w:rsid w:val="004D4575"/>
    <w:rsid w:val="004E6DDA"/>
    <w:rsid w:val="00567755"/>
    <w:rsid w:val="005721EB"/>
    <w:rsid w:val="005A3FFD"/>
    <w:rsid w:val="005C0D0F"/>
    <w:rsid w:val="00650FE2"/>
    <w:rsid w:val="00654AD5"/>
    <w:rsid w:val="00674162"/>
    <w:rsid w:val="00680DC2"/>
    <w:rsid w:val="00771D61"/>
    <w:rsid w:val="007966E8"/>
    <w:rsid w:val="00796EF2"/>
    <w:rsid w:val="007F2270"/>
    <w:rsid w:val="00807158"/>
    <w:rsid w:val="00807E5F"/>
    <w:rsid w:val="00841379"/>
    <w:rsid w:val="008C1671"/>
    <w:rsid w:val="008D33BE"/>
    <w:rsid w:val="008E1579"/>
    <w:rsid w:val="00950288"/>
    <w:rsid w:val="00963DE1"/>
    <w:rsid w:val="00A11D42"/>
    <w:rsid w:val="00A30193"/>
    <w:rsid w:val="00AB530E"/>
    <w:rsid w:val="00AC26D8"/>
    <w:rsid w:val="00AE0384"/>
    <w:rsid w:val="00B467B8"/>
    <w:rsid w:val="00B53505"/>
    <w:rsid w:val="00B71289"/>
    <w:rsid w:val="00B87567"/>
    <w:rsid w:val="00C02BE9"/>
    <w:rsid w:val="00C30A7C"/>
    <w:rsid w:val="00C52207"/>
    <w:rsid w:val="00C538AC"/>
    <w:rsid w:val="00C921F5"/>
    <w:rsid w:val="00CF7B58"/>
    <w:rsid w:val="00D9403F"/>
    <w:rsid w:val="00DB4E9D"/>
    <w:rsid w:val="00F5705A"/>
    <w:rsid w:val="00F7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E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E07"/>
  </w:style>
  <w:style w:type="character" w:styleId="Hyperlink">
    <w:name w:val="Hyperlink"/>
    <w:basedOn w:val="DefaultParagraphFont"/>
    <w:uiPriority w:val="99"/>
    <w:unhideWhenUsed/>
    <w:rsid w:val="004A7A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6D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1D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E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E07"/>
  </w:style>
  <w:style w:type="character" w:styleId="Hyperlink">
    <w:name w:val="Hyperlink"/>
    <w:basedOn w:val="DefaultParagraphFont"/>
    <w:uiPriority w:val="99"/>
    <w:unhideWhenUsed/>
    <w:rsid w:val="004A7A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6D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1D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elh&#237;v&#225;s%202023.docx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hyperlink" Target="http://adattar.vmmi.org/fejezetek/492/03_kopesagok.pdf?fbclid=IwAR1kZ102se2ww8UZWz5HdmNKh_wuApD5fNXI9dVHwlwLXeoe0VYoTdQ2xq0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jlnelli1974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hajnal.anna84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attar.vmmi.org/fejezetek/663/02_mesek.pdf?fbclid=IwAR1QeCzv9k7h9pbX68LCGOU51z6YySJe_yIjEaKEqhaUazON0Qsd8o8RiWc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635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Konyvtar_Nelli</dc:creator>
  <cp:lastModifiedBy>Konyvtar_Nelli</cp:lastModifiedBy>
  <cp:revision>27</cp:revision>
  <cp:lastPrinted>2022-02-22T09:12:00Z</cp:lastPrinted>
  <dcterms:created xsi:type="dcterms:W3CDTF">2023-03-07T07:15:00Z</dcterms:created>
  <dcterms:modified xsi:type="dcterms:W3CDTF">2023-03-13T08:20:00Z</dcterms:modified>
</cp:coreProperties>
</file>